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6A4" w:rsidRDefault="001776A4" w:rsidP="001776A4">
      <w:pPr>
        <w:spacing w:after="120" w:line="480" w:lineRule="auto"/>
        <w:jc w:val="center"/>
        <w:rPr>
          <w:rFonts w:ascii="Times New Roman" w:hAnsi="Times New Roman"/>
          <w:sz w:val="24"/>
        </w:rPr>
      </w:pPr>
      <w:bookmarkStart w:id="0" w:name="_GoBack"/>
      <w:bookmarkEnd w:id="0"/>
    </w:p>
    <w:p w:rsidR="001776A4" w:rsidRDefault="001776A4" w:rsidP="001776A4">
      <w:pPr>
        <w:spacing w:after="120" w:line="480" w:lineRule="auto"/>
        <w:jc w:val="center"/>
        <w:rPr>
          <w:rFonts w:ascii="Times New Roman" w:hAnsi="Times New Roman"/>
          <w:sz w:val="24"/>
        </w:rPr>
      </w:pPr>
    </w:p>
    <w:p w:rsidR="001776A4" w:rsidRDefault="001776A4" w:rsidP="001776A4">
      <w:pPr>
        <w:spacing w:after="120" w:line="480" w:lineRule="auto"/>
        <w:jc w:val="center"/>
        <w:rPr>
          <w:rFonts w:ascii="Times New Roman" w:hAnsi="Times New Roman"/>
          <w:sz w:val="24"/>
        </w:rPr>
      </w:pPr>
    </w:p>
    <w:p w:rsidR="001776A4" w:rsidRDefault="001776A4" w:rsidP="001776A4">
      <w:pPr>
        <w:spacing w:after="120" w:line="480" w:lineRule="auto"/>
        <w:jc w:val="center"/>
        <w:rPr>
          <w:rFonts w:ascii="Times New Roman" w:hAnsi="Times New Roman"/>
          <w:sz w:val="24"/>
        </w:rPr>
      </w:pPr>
    </w:p>
    <w:p w:rsidR="001776A4" w:rsidRDefault="001776A4" w:rsidP="001776A4">
      <w:pPr>
        <w:spacing w:after="120" w:line="480" w:lineRule="auto"/>
        <w:jc w:val="center"/>
        <w:rPr>
          <w:rFonts w:ascii="Times New Roman" w:hAnsi="Times New Roman"/>
          <w:sz w:val="24"/>
        </w:rPr>
      </w:pPr>
    </w:p>
    <w:p w:rsidR="001776A4" w:rsidRDefault="001776A4" w:rsidP="001776A4">
      <w:pPr>
        <w:spacing w:after="120" w:line="480" w:lineRule="auto"/>
        <w:jc w:val="center"/>
        <w:rPr>
          <w:rFonts w:ascii="Times New Roman" w:hAnsi="Times New Roman"/>
          <w:sz w:val="24"/>
        </w:rPr>
      </w:pPr>
    </w:p>
    <w:p w:rsidR="001776A4" w:rsidRDefault="001776A4" w:rsidP="001776A4">
      <w:pPr>
        <w:spacing w:after="120" w:line="480" w:lineRule="auto"/>
        <w:jc w:val="center"/>
        <w:rPr>
          <w:rFonts w:ascii="Times New Roman" w:hAnsi="Times New Roman"/>
          <w:sz w:val="24"/>
        </w:rPr>
      </w:pPr>
      <w:r>
        <w:rPr>
          <w:rFonts w:ascii="Times New Roman" w:hAnsi="Times New Roman"/>
          <w:sz w:val="24"/>
        </w:rPr>
        <w:t>Saving Money at the Office</w:t>
      </w:r>
    </w:p>
    <w:p w:rsidR="001776A4" w:rsidRDefault="001776A4" w:rsidP="001776A4">
      <w:pPr>
        <w:spacing w:after="120" w:line="480" w:lineRule="auto"/>
        <w:jc w:val="center"/>
        <w:rPr>
          <w:rFonts w:ascii="Times New Roman" w:hAnsi="Times New Roman"/>
          <w:sz w:val="24"/>
        </w:rPr>
      </w:pPr>
      <w:r>
        <w:rPr>
          <w:rFonts w:ascii="Times New Roman" w:hAnsi="Times New Roman"/>
          <w:sz w:val="24"/>
        </w:rPr>
        <w:t>Author’s Name</w:t>
      </w:r>
    </w:p>
    <w:p w:rsidR="001776A4" w:rsidRDefault="001776A4" w:rsidP="001776A4">
      <w:pPr>
        <w:spacing w:after="120" w:line="480" w:lineRule="auto"/>
        <w:jc w:val="center"/>
        <w:rPr>
          <w:rFonts w:ascii="Times New Roman" w:hAnsi="Times New Roman"/>
          <w:sz w:val="24"/>
        </w:rPr>
      </w:pPr>
      <w:r>
        <w:rPr>
          <w:rFonts w:ascii="Times New Roman" w:hAnsi="Times New Roman"/>
          <w:sz w:val="24"/>
        </w:rPr>
        <w:t>Institution Affiliation</w:t>
      </w:r>
    </w:p>
    <w:p w:rsidR="001776A4" w:rsidRDefault="001776A4">
      <w:pPr>
        <w:rPr>
          <w:rFonts w:ascii="Times New Roman" w:hAnsi="Times New Roman"/>
          <w:sz w:val="24"/>
        </w:rPr>
      </w:pPr>
      <w:r>
        <w:rPr>
          <w:rFonts w:ascii="Times New Roman" w:hAnsi="Times New Roman"/>
          <w:sz w:val="24"/>
        </w:rPr>
        <w:br w:type="page"/>
      </w:r>
    </w:p>
    <w:p w:rsidR="007A58D7" w:rsidRPr="001776A4" w:rsidRDefault="00BE1DC0" w:rsidP="001776A4">
      <w:pPr>
        <w:spacing w:after="120" w:line="480" w:lineRule="auto"/>
        <w:rPr>
          <w:rFonts w:ascii="Times New Roman" w:hAnsi="Times New Roman"/>
          <w:sz w:val="24"/>
        </w:rPr>
      </w:pPr>
      <w:r w:rsidRPr="001776A4">
        <w:rPr>
          <w:rFonts w:ascii="Times New Roman" w:hAnsi="Times New Roman"/>
          <w:sz w:val="24"/>
        </w:rPr>
        <w:lastRenderedPageBreak/>
        <w:t>Dear Sir/Madam</w:t>
      </w:r>
    </w:p>
    <w:p w:rsidR="00BE1DC0" w:rsidRPr="001776A4" w:rsidRDefault="00BE1DC0" w:rsidP="001776A4">
      <w:pPr>
        <w:spacing w:after="120" w:line="480" w:lineRule="auto"/>
        <w:rPr>
          <w:rFonts w:ascii="Times New Roman" w:hAnsi="Times New Roman"/>
          <w:sz w:val="24"/>
        </w:rPr>
      </w:pPr>
      <w:r w:rsidRPr="001776A4">
        <w:rPr>
          <w:rFonts w:ascii="Times New Roman" w:hAnsi="Times New Roman"/>
          <w:sz w:val="24"/>
        </w:rPr>
        <w:t xml:space="preserve">The purpose of this proposal is to address the </w:t>
      </w:r>
      <w:r w:rsidR="00082D1E" w:rsidRPr="001776A4">
        <w:rPr>
          <w:rFonts w:ascii="Times New Roman" w:hAnsi="Times New Roman"/>
          <w:sz w:val="24"/>
        </w:rPr>
        <w:t>issue of electricity wastage and consequently save energy which will result to the company saving money.</w:t>
      </w:r>
    </w:p>
    <w:p w:rsidR="00082D1E" w:rsidRPr="001776A4" w:rsidRDefault="00082D1E" w:rsidP="001776A4">
      <w:pPr>
        <w:spacing w:after="120" w:line="480" w:lineRule="auto"/>
        <w:rPr>
          <w:rFonts w:ascii="Times New Roman" w:hAnsi="Times New Roman"/>
          <w:b/>
          <w:sz w:val="24"/>
        </w:rPr>
      </w:pPr>
      <w:r w:rsidRPr="001776A4">
        <w:rPr>
          <w:rFonts w:ascii="Times New Roman" w:hAnsi="Times New Roman"/>
          <w:b/>
          <w:sz w:val="24"/>
        </w:rPr>
        <w:t>Problem analysis:</w:t>
      </w:r>
    </w:p>
    <w:p w:rsidR="006C1EDB" w:rsidRPr="001776A4" w:rsidRDefault="00082D1E" w:rsidP="00AA5361">
      <w:pPr>
        <w:spacing w:after="120" w:line="480" w:lineRule="auto"/>
        <w:ind w:firstLine="720"/>
        <w:rPr>
          <w:rFonts w:ascii="Times New Roman" w:hAnsi="Times New Roman"/>
          <w:sz w:val="24"/>
        </w:rPr>
      </w:pPr>
      <w:r w:rsidRPr="001776A4">
        <w:rPr>
          <w:rFonts w:ascii="Times New Roman" w:hAnsi="Times New Roman"/>
          <w:sz w:val="24"/>
        </w:rPr>
        <w:t>It has with great concern been observed that the air-conditioning and lighting remain switched on for an approximate average of 10 hours each day in the 25 conference rooms of the company’s office. This is despite the fact that the approximate average use of the office conference rooms is 30%. It is important to note that the electricity that is consumed by each conference room is 1</w:t>
      </w:r>
      <w:r w:rsidR="00750694" w:rsidRPr="001776A4">
        <w:rPr>
          <w:rFonts w:ascii="Times New Roman" w:hAnsi="Times New Roman"/>
          <w:sz w:val="24"/>
        </w:rPr>
        <w:t xml:space="preserve"> </w:t>
      </w:r>
      <w:r w:rsidRPr="001776A4">
        <w:rPr>
          <w:rFonts w:ascii="Times New Roman" w:hAnsi="Times New Roman"/>
          <w:sz w:val="24"/>
        </w:rPr>
        <w:t>KWh averagely. Therefore, this translates to around 250</w:t>
      </w:r>
      <w:r w:rsidR="00750694" w:rsidRPr="001776A4">
        <w:rPr>
          <w:rFonts w:ascii="Times New Roman" w:hAnsi="Times New Roman"/>
          <w:sz w:val="24"/>
        </w:rPr>
        <w:t xml:space="preserve"> </w:t>
      </w:r>
      <w:r w:rsidRPr="001776A4">
        <w:rPr>
          <w:rFonts w:ascii="Times New Roman" w:hAnsi="Times New Roman"/>
          <w:sz w:val="24"/>
        </w:rPr>
        <w:t xml:space="preserve">KWh per month per conference room (that is when working with 25days in a month). </w:t>
      </w:r>
    </w:p>
    <w:p w:rsidR="00082D1E" w:rsidRPr="001776A4" w:rsidRDefault="00082D1E" w:rsidP="00AA5361">
      <w:pPr>
        <w:spacing w:after="120" w:line="480" w:lineRule="auto"/>
        <w:ind w:firstLine="720"/>
        <w:rPr>
          <w:rFonts w:ascii="Times New Roman" w:hAnsi="Times New Roman"/>
          <w:sz w:val="24"/>
        </w:rPr>
      </w:pPr>
      <w:r w:rsidRPr="001776A4">
        <w:rPr>
          <w:rFonts w:ascii="Times New Roman" w:hAnsi="Times New Roman"/>
          <w:sz w:val="24"/>
        </w:rPr>
        <w:t xml:space="preserve">That translates to 6250 in total for all the 25 conference rooms. </w:t>
      </w:r>
      <w:r w:rsidR="00B31651" w:rsidRPr="001776A4">
        <w:rPr>
          <w:rFonts w:ascii="Times New Roman" w:hAnsi="Times New Roman"/>
          <w:sz w:val="24"/>
        </w:rPr>
        <w:t>Considering the 30% utilization and 70% of the company’s total energy it means that 4375</w:t>
      </w:r>
      <w:r w:rsidR="00750694" w:rsidRPr="001776A4">
        <w:rPr>
          <w:rFonts w:ascii="Times New Roman" w:hAnsi="Times New Roman"/>
          <w:sz w:val="24"/>
        </w:rPr>
        <w:t xml:space="preserve"> </w:t>
      </w:r>
      <w:r w:rsidR="00B31651" w:rsidRPr="001776A4">
        <w:rPr>
          <w:rFonts w:ascii="Times New Roman" w:hAnsi="Times New Roman"/>
          <w:sz w:val="24"/>
        </w:rPr>
        <w:t>KWh gets wasted. This is energy that the company can save</w:t>
      </w:r>
      <w:r w:rsidR="00750694" w:rsidRPr="001776A4">
        <w:rPr>
          <w:rFonts w:ascii="Times New Roman" w:hAnsi="Times New Roman"/>
          <w:sz w:val="24"/>
        </w:rPr>
        <w:t xml:space="preserve">. Additionally, the company also has 500 more workstations. </w:t>
      </w:r>
      <w:r w:rsidR="00B31651" w:rsidRPr="001776A4">
        <w:rPr>
          <w:rFonts w:ascii="Times New Roman" w:hAnsi="Times New Roman"/>
          <w:sz w:val="24"/>
        </w:rPr>
        <w:t xml:space="preserve"> </w:t>
      </w:r>
      <w:r w:rsidR="00750694" w:rsidRPr="001776A4">
        <w:rPr>
          <w:rFonts w:ascii="Times New Roman" w:hAnsi="Times New Roman"/>
          <w:sz w:val="24"/>
        </w:rPr>
        <w:t xml:space="preserve">This means that averagely 40% of the company remain unoccupied. However, the company’s lighting still remains on for all of the lights. The calculations show that averagely 0.25 KWh of electricity is utilized to light up a workstation.  These numbers translates to 12500 KWh </w:t>
      </w:r>
      <w:r w:rsidR="00BC2597" w:rsidRPr="001776A4">
        <w:rPr>
          <w:rFonts w:ascii="Times New Roman" w:hAnsi="Times New Roman"/>
          <w:sz w:val="24"/>
        </w:rPr>
        <w:t>of energy that is being wasted every month on the unoccupied workstations.</w:t>
      </w:r>
    </w:p>
    <w:p w:rsidR="00BC2597" w:rsidRPr="001776A4" w:rsidRDefault="00BC2597" w:rsidP="00AA5361">
      <w:pPr>
        <w:spacing w:after="120" w:line="480" w:lineRule="auto"/>
        <w:ind w:firstLine="720"/>
        <w:rPr>
          <w:rFonts w:ascii="Times New Roman" w:hAnsi="Times New Roman"/>
          <w:sz w:val="24"/>
        </w:rPr>
      </w:pPr>
      <w:r w:rsidRPr="001776A4">
        <w:rPr>
          <w:rFonts w:ascii="Times New Roman" w:hAnsi="Times New Roman"/>
          <w:sz w:val="24"/>
        </w:rPr>
        <w:t>Both the conference room’s air conditioning and lighting and also the unoccupied workstations lighting averagely constitute of electricity wastage of 16875 KWh. The electricity cost is constitutes of 0.2 KWh which amounts to $3375 per month and per year is $40500.</w:t>
      </w:r>
    </w:p>
    <w:p w:rsidR="00BC2597" w:rsidRPr="001776A4" w:rsidRDefault="00A81E7E" w:rsidP="001776A4">
      <w:pPr>
        <w:spacing w:after="120" w:line="480" w:lineRule="auto"/>
        <w:rPr>
          <w:rFonts w:ascii="Times New Roman" w:hAnsi="Times New Roman"/>
          <w:b/>
          <w:sz w:val="24"/>
        </w:rPr>
      </w:pPr>
      <w:r w:rsidRPr="001776A4">
        <w:rPr>
          <w:rFonts w:ascii="Times New Roman" w:hAnsi="Times New Roman"/>
          <w:b/>
          <w:sz w:val="24"/>
        </w:rPr>
        <w:t>Proposal:</w:t>
      </w:r>
    </w:p>
    <w:p w:rsidR="00A81E7E" w:rsidRPr="001776A4" w:rsidRDefault="00A81E7E" w:rsidP="00AA5361">
      <w:pPr>
        <w:spacing w:after="120" w:line="480" w:lineRule="auto"/>
        <w:ind w:firstLine="720"/>
        <w:rPr>
          <w:rFonts w:ascii="Times New Roman" w:hAnsi="Times New Roman"/>
          <w:sz w:val="24"/>
        </w:rPr>
      </w:pPr>
      <w:r w:rsidRPr="001776A4">
        <w:rPr>
          <w:rFonts w:ascii="Times New Roman" w:hAnsi="Times New Roman"/>
          <w:sz w:val="24"/>
        </w:rPr>
        <w:lastRenderedPageBreak/>
        <w:t>This energy</w:t>
      </w:r>
      <w:r w:rsidR="00CD253D" w:rsidRPr="001776A4">
        <w:rPr>
          <w:rFonts w:ascii="Times New Roman" w:hAnsi="Times New Roman"/>
          <w:sz w:val="24"/>
        </w:rPr>
        <w:t xml:space="preserve"> wastage results to wastage of money of the company. Saving of these resources can be done through the installation of motion sensor switches that enable switching off and on of the air conditioning and lights. The total cost of putting up motion sensors switches for the company’s 25 conference rooms and 500 workstations</w:t>
      </w:r>
      <w:r w:rsidR="006C1EDB" w:rsidRPr="001776A4">
        <w:rPr>
          <w:rFonts w:ascii="Times New Roman" w:hAnsi="Times New Roman"/>
          <w:sz w:val="24"/>
        </w:rPr>
        <w:t xml:space="preserve"> with the rate of $20 per switch</w:t>
      </w:r>
      <w:r w:rsidR="00CD253D" w:rsidRPr="001776A4">
        <w:rPr>
          <w:rFonts w:ascii="Times New Roman" w:hAnsi="Times New Roman"/>
          <w:sz w:val="24"/>
        </w:rPr>
        <w:t xml:space="preserve"> is approximately $</w:t>
      </w:r>
      <w:r w:rsidR="006C1EDB" w:rsidRPr="001776A4">
        <w:rPr>
          <w:rFonts w:ascii="Times New Roman" w:hAnsi="Times New Roman"/>
          <w:sz w:val="24"/>
        </w:rPr>
        <w:t>10500 for the 525 switches. The cost used to put up these changes will be recovered in an approximate time of 3months through the energy saved. Request for the evaluation of this proposal with the hope of an approval and go ahead with the implementation part.</w:t>
      </w:r>
    </w:p>
    <w:p w:rsidR="006C1EDB" w:rsidRPr="001776A4" w:rsidRDefault="006C1EDB" w:rsidP="001776A4">
      <w:pPr>
        <w:spacing w:after="120" w:line="480" w:lineRule="auto"/>
        <w:rPr>
          <w:rFonts w:ascii="Times New Roman" w:hAnsi="Times New Roman"/>
          <w:sz w:val="24"/>
        </w:rPr>
      </w:pPr>
      <w:r w:rsidRPr="001776A4">
        <w:rPr>
          <w:rFonts w:ascii="Times New Roman" w:hAnsi="Times New Roman"/>
          <w:sz w:val="24"/>
        </w:rPr>
        <w:t>Thank you.</w:t>
      </w:r>
    </w:p>
    <w:p w:rsidR="006C1EDB" w:rsidRPr="001776A4" w:rsidRDefault="006C1EDB" w:rsidP="001776A4">
      <w:pPr>
        <w:spacing w:after="120" w:line="480" w:lineRule="auto"/>
        <w:rPr>
          <w:rFonts w:ascii="Times New Roman" w:hAnsi="Times New Roman"/>
          <w:sz w:val="24"/>
        </w:rPr>
      </w:pPr>
      <w:r w:rsidRPr="001776A4">
        <w:rPr>
          <w:rFonts w:ascii="Times New Roman" w:hAnsi="Times New Roman"/>
          <w:sz w:val="24"/>
        </w:rPr>
        <w:t>Regards</w:t>
      </w:r>
    </w:p>
    <w:p w:rsidR="006C1EDB" w:rsidRPr="001776A4" w:rsidRDefault="006C1EDB" w:rsidP="001776A4">
      <w:pPr>
        <w:spacing w:after="120" w:line="480" w:lineRule="auto"/>
        <w:rPr>
          <w:rFonts w:ascii="Times New Roman" w:hAnsi="Times New Roman"/>
          <w:sz w:val="24"/>
        </w:rPr>
      </w:pPr>
    </w:p>
    <w:sectPr w:rsidR="006C1EDB" w:rsidRPr="001776A4" w:rsidSect="001776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9B7" w:rsidRDefault="004A19B7" w:rsidP="001776A4">
      <w:pPr>
        <w:spacing w:after="0" w:line="240" w:lineRule="auto"/>
      </w:pPr>
      <w:r>
        <w:separator/>
      </w:r>
    </w:p>
  </w:endnote>
  <w:endnote w:type="continuationSeparator" w:id="0">
    <w:p w:rsidR="004A19B7" w:rsidRDefault="004A19B7" w:rsidP="00177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9B7" w:rsidRDefault="004A19B7" w:rsidP="001776A4">
      <w:pPr>
        <w:spacing w:after="0" w:line="240" w:lineRule="auto"/>
      </w:pPr>
      <w:r>
        <w:separator/>
      </w:r>
    </w:p>
  </w:footnote>
  <w:footnote w:type="continuationSeparator" w:id="0">
    <w:p w:rsidR="004A19B7" w:rsidRDefault="004A19B7" w:rsidP="001776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817813"/>
      <w:docPartObj>
        <w:docPartGallery w:val="Page Numbers (Top of Page)"/>
        <w:docPartUnique/>
      </w:docPartObj>
    </w:sdtPr>
    <w:sdtEndPr>
      <w:rPr>
        <w:rFonts w:ascii="Times New Roman" w:hAnsi="Times New Roman" w:cs="Times New Roman"/>
        <w:noProof/>
        <w:sz w:val="24"/>
        <w:szCs w:val="24"/>
      </w:rPr>
    </w:sdtEndPr>
    <w:sdtContent>
      <w:p w:rsidR="00730CFC" w:rsidRPr="00730CFC" w:rsidRDefault="00730CFC">
        <w:pPr>
          <w:pStyle w:val="Header"/>
          <w:jc w:val="right"/>
          <w:rPr>
            <w:rFonts w:ascii="Times New Roman" w:hAnsi="Times New Roman" w:cs="Times New Roman"/>
            <w:sz w:val="24"/>
            <w:szCs w:val="24"/>
          </w:rPr>
        </w:pPr>
        <w:r>
          <w:rPr>
            <w:rFonts w:ascii="Times New Roman" w:hAnsi="Times New Roman" w:cs="Times New Roman"/>
            <w:sz w:val="24"/>
            <w:szCs w:val="24"/>
          </w:rPr>
          <w:t>SAVING MONEY AT THE OFFICE</w:t>
        </w:r>
        <w:r w:rsidRPr="00730CFC">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30CFC">
          <w:rPr>
            <w:rFonts w:ascii="Times New Roman" w:hAnsi="Times New Roman" w:cs="Times New Roman"/>
            <w:sz w:val="24"/>
            <w:szCs w:val="24"/>
          </w:rPr>
          <w:fldChar w:fldCharType="begin"/>
        </w:r>
        <w:r w:rsidRPr="00730CFC">
          <w:rPr>
            <w:rFonts w:ascii="Times New Roman" w:hAnsi="Times New Roman" w:cs="Times New Roman"/>
            <w:sz w:val="24"/>
            <w:szCs w:val="24"/>
          </w:rPr>
          <w:instrText xml:space="preserve"> PAGE   \* MERGEFORMAT </w:instrText>
        </w:r>
        <w:r w:rsidRPr="00730CFC">
          <w:rPr>
            <w:rFonts w:ascii="Times New Roman" w:hAnsi="Times New Roman" w:cs="Times New Roman"/>
            <w:sz w:val="24"/>
            <w:szCs w:val="24"/>
          </w:rPr>
          <w:fldChar w:fldCharType="separate"/>
        </w:r>
        <w:r w:rsidR="00D729F2">
          <w:rPr>
            <w:rFonts w:ascii="Times New Roman" w:hAnsi="Times New Roman" w:cs="Times New Roman"/>
            <w:noProof/>
            <w:sz w:val="24"/>
            <w:szCs w:val="24"/>
          </w:rPr>
          <w:t>3</w:t>
        </w:r>
        <w:r w:rsidRPr="00730CFC">
          <w:rPr>
            <w:rFonts w:ascii="Times New Roman" w:hAnsi="Times New Roman" w:cs="Times New Roman"/>
            <w:noProof/>
            <w:sz w:val="24"/>
            <w:szCs w:val="24"/>
          </w:rPr>
          <w:fldChar w:fldCharType="end"/>
        </w:r>
      </w:p>
    </w:sdtContent>
  </w:sdt>
  <w:p w:rsidR="001776A4" w:rsidRDefault="001776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4236827"/>
      <w:docPartObj>
        <w:docPartGallery w:val="Page Numbers (Top of Page)"/>
        <w:docPartUnique/>
      </w:docPartObj>
    </w:sdtPr>
    <w:sdtEndPr>
      <w:rPr>
        <w:rFonts w:ascii="Times New Roman" w:hAnsi="Times New Roman" w:cs="Times New Roman"/>
        <w:noProof/>
        <w:sz w:val="24"/>
        <w:szCs w:val="24"/>
      </w:rPr>
    </w:sdtEndPr>
    <w:sdtContent>
      <w:p w:rsidR="001776A4" w:rsidRPr="001776A4" w:rsidRDefault="001776A4">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730CFC">
          <w:rPr>
            <w:rFonts w:ascii="Times New Roman" w:hAnsi="Times New Roman" w:cs="Times New Roman"/>
            <w:sz w:val="24"/>
            <w:szCs w:val="24"/>
          </w:rPr>
          <w:t>SAVING MONEY AT THE OFFICE</w:t>
        </w:r>
        <w:r w:rsidR="00730CFC">
          <w:rPr>
            <w:rFonts w:ascii="Times New Roman" w:hAnsi="Times New Roman" w:cs="Times New Roman"/>
            <w:sz w:val="24"/>
            <w:szCs w:val="24"/>
          </w:rPr>
          <w:tab/>
        </w:r>
        <w:r w:rsidR="00730CFC">
          <w:rPr>
            <w:rFonts w:ascii="Times New Roman" w:hAnsi="Times New Roman" w:cs="Times New Roman"/>
            <w:sz w:val="24"/>
            <w:szCs w:val="24"/>
          </w:rPr>
          <w:tab/>
        </w:r>
        <w:r w:rsidRPr="001776A4">
          <w:rPr>
            <w:rFonts w:ascii="Times New Roman" w:hAnsi="Times New Roman" w:cs="Times New Roman"/>
            <w:sz w:val="24"/>
            <w:szCs w:val="24"/>
          </w:rPr>
          <w:fldChar w:fldCharType="begin"/>
        </w:r>
        <w:r w:rsidRPr="001776A4">
          <w:rPr>
            <w:rFonts w:ascii="Times New Roman" w:hAnsi="Times New Roman" w:cs="Times New Roman"/>
            <w:sz w:val="24"/>
            <w:szCs w:val="24"/>
          </w:rPr>
          <w:instrText xml:space="preserve"> PAGE   \* MERGEFORMAT </w:instrText>
        </w:r>
        <w:r w:rsidRPr="001776A4">
          <w:rPr>
            <w:rFonts w:ascii="Times New Roman" w:hAnsi="Times New Roman" w:cs="Times New Roman"/>
            <w:sz w:val="24"/>
            <w:szCs w:val="24"/>
          </w:rPr>
          <w:fldChar w:fldCharType="separate"/>
        </w:r>
        <w:r w:rsidR="00D729F2">
          <w:rPr>
            <w:rFonts w:ascii="Times New Roman" w:hAnsi="Times New Roman" w:cs="Times New Roman"/>
            <w:noProof/>
            <w:sz w:val="24"/>
            <w:szCs w:val="24"/>
          </w:rPr>
          <w:t>1</w:t>
        </w:r>
        <w:r w:rsidRPr="001776A4">
          <w:rPr>
            <w:rFonts w:ascii="Times New Roman" w:hAnsi="Times New Roman" w:cs="Times New Roman"/>
            <w:noProof/>
            <w:sz w:val="24"/>
            <w:szCs w:val="24"/>
          </w:rPr>
          <w:fldChar w:fldCharType="end"/>
        </w:r>
      </w:p>
    </w:sdtContent>
  </w:sdt>
  <w:p w:rsidR="001776A4" w:rsidRDefault="001776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DC0"/>
    <w:rsid w:val="00082D1E"/>
    <w:rsid w:val="001776A4"/>
    <w:rsid w:val="001D2F18"/>
    <w:rsid w:val="004A19B7"/>
    <w:rsid w:val="006C1EDB"/>
    <w:rsid w:val="00730CFC"/>
    <w:rsid w:val="00750694"/>
    <w:rsid w:val="007A58D7"/>
    <w:rsid w:val="00A81E7E"/>
    <w:rsid w:val="00AA5361"/>
    <w:rsid w:val="00B31651"/>
    <w:rsid w:val="00BC2597"/>
    <w:rsid w:val="00BE1DC0"/>
    <w:rsid w:val="00CD253D"/>
    <w:rsid w:val="00D72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6A4"/>
    <w:rPr>
      <w:lang w:val="en-GB"/>
    </w:rPr>
  </w:style>
  <w:style w:type="paragraph" w:styleId="Footer">
    <w:name w:val="footer"/>
    <w:basedOn w:val="Normal"/>
    <w:link w:val="FooterChar"/>
    <w:uiPriority w:val="99"/>
    <w:unhideWhenUsed/>
    <w:rsid w:val="00177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6A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6A4"/>
    <w:rPr>
      <w:lang w:val="en-GB"/>
    </w:rPr>
  </w:style>
  <w:style w:type="paragraph" w:styleId="Footer">
    <w:name w:val="footer"/>
    <w:basedOn w:val="Normal"/>
    <w:link w:val="FooterChar"/>
    <w:uiPriority w:val="99"/>
    <w:unhideWhenUsed/>
    <w:rsid w:val="00177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6A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NJAGI</dc:creator>
  <cp:lastModifiedBy>Kanyoi</cp:lastModifiedBy>
  <cp:revision>2</cp:revision>
  <dcterms:created xsi:type="dcterms:W3CDTF">2018-11-05T15:17:00Z</dcterms:created>
  <dcterms:modified xsi:type="dcterms:W3CDTF">2018-11-05T15:17:00Z</dcterms:modified>
</cp:coreProperties>
</file>